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5D243C83" w14:textId="77777777" w:rsidR="005F06A2" w:rsidRPr="003C6BF6" w:rsidRDefault="005F06A2" w:rsidP="005F06A2">
      <w:pPr>
        <w:jc w:val="both"/>
        <w:rPr>
          <w:rFonts w:ascii="Aptos" w:hAnsi="Aptos"/>
          <w:b/>
          <w:sz w:val="22"/>
          <w:szCs w:val="22"/>
        </w:rPr>
      </w:pPr>
      <w:r w:rsidRPr="008A3A77">
        <w:rPr>
          <w:rFonts w:ascii="Aptos" w:hAnsi="Aptos"/>
          <w:b/>
          <w:sz w:val="22"/>
          <w:szCs w:val="22"/>
        </w:rPr>
        <w:t>400kV GIS Substation Package SS-151 (including Transformer) for (</w:t>
      </w:r>
      <w:proofErr w:type="spellStart"/>
      <w:r w:rsidRPr="008A3A77">
        <w:rPr>
          <w:rFonts w:ascii="Aptos" w:hAnsi="Aptos"/>
          <w:b/>
          <w:sz w:val="22"/>
          <w:szCs w:val="22"/>
        </w:rPr>
        <w:t>i</w:t>
      </w:r>
      <w:proofErr w:type="spellEnd"/>
      <w:r w:rsidRPr="008A3A77">
        <w:rPr>
          <w:rFonts w:ascii="Aptos" w:hAnsi="Aptos"/>
          <w:b/>
          <w:sz w:val="22"/>
          <w:szCs w:val="22"/>
        </w:rPr>
        <w:t xml:space="preserve">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</w:t>
      </w:r>
      <w:proofErr w:type="spellStart"/>
      <w:r w:rsidRPr="008A3A77">
        <w:rPr>
          <w:rFonts w:ascii="Aptos" w:hAnsi="Aptos"/>
          <w:b/>
          <w:sz w:val="22"/>
          <w:szCs w:val="22"/>
        </w:rPr>
        <w:t>Jhatikara</w:t>
      </w:r>
      <w:proofErr w:type="spellEnd"/>
      <w:r w:rsidRPr="008A3A77">
        <w:rPr>
          <w:rFonts w:ascii="Aptos" w:hAnsi="Aptos"/>
          <w:b/>
          <w:sz w:val="22"/>
          <w:szCs w:val="22"/>
        </w:rPr>
        <w:t xml:space="preserve"> (PG) S/s under Implementation of 400kV Sectionalization bay (GIS) at 765/400kV </w:t>
      </w:r>
      <w:proofErr w:type="spellStart"/>
      <w:r w:rsidRPr="008A3A77">
        <w:rPr>
          <w:rFonts w:ascii="Aptos" w:hAnsi="Aptos"/>
          <w:b/>
          <w:sz w:val="22"/>
          <w:szCs w:val="22"/>
        </w:rPr>
        <w:t>Jhatikara</w:t>
      </w:r>
      <w:proofErr w:type="spellEnd"/>
      <w:r w:rsidRPr="008A3A77">
        <w:rPr>
          <w:rFonts w:ascii="Aptos" w:hAnsi="Aptos"/>
          <w:b/>
          <w:sz w:val="22"/>
          <w:szCs w:val="22"/>
        </w:rPr>
  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>
        <w:rPr>
          <w:rFonts w:ascii="Aptos" w:hAnsi="Aptos"/>
          <w:b/>
          <w:sz w:val="22"/>
          <w:szCs w:val="22"/>
        </w:rPr>
        <w:t xml:space="preserve">; </w:t>
      </w:r>
      <w:r w:rsidRPr="003C6BF6">
        <w:rPr>
          <w:rFonts w:ascii="Aptos" w:hAnsi="Aptos"/>
          <w:b/>
          <w:sz w:val="22"/>
          <w:szCs w:val="22"/>
        </w:rPr>
        <w:t xml:space="preserve">Specification No.: </w:t>
      </w:r>
      <w:r w:rsidRPr="0089711A">
        <w:rPr>
          <w:rFonts w:ascii="Aptos" w:hAnsi="Aptos"/>
          <w:b/>
          <w:sz w:val="22"/>
          <w:szCs w:val="22"/>
        </w:rPr>
        <w:t>CC/NT/W-GIS/DOM/A04/25/08355</w:t>
      </w:r>
    </w:p>
    <w:p w14:paraId="1949C7C9" w14:textId="77777777" w:rsidR="00E35E44" w:rsidRDefault="00E35E44" w:rsidP="000D1AA4">
      <w:pPr>
        <w:tabs>
          <w:tab w:val="left" w:pos="1037"/>
        </w:tabs>
        <w:rPr>
          <w:rFonts w:ascii="Aptos" w:hAnsi="Aptos"/>
          <w:b/>
          <w:sz w:val="22"/>
          <w:szCs w:val="22"/>
        </w:rPr>
      </w:pPr>
    </w:p>
    <w:p w14:paraId="13AACF27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14:paraId="473F9368" w14:textId="77777777" w:rsidR="005708D4" w:rsidRPr="002F2124" w:rsidRDefault="005708D4" w:rsidP="005708D4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6D06DA37" w14:textId="77777777" w:rsidR="005708D4" w:rsidRPr="002F2124" w:rsidRDefault="005708D4" w:rsidP="005708D4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3AEE5D3A" w14:textId="77777777" w:rsidR="005708D4" w:rsidRPr="002F2124" w:rsidRDefault="005708D4" w:rsidP="005708D4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657B4D9D" w14:textId="77777777" w:rsidR="005708D4" w:rsidRPr="002F2124" w:rsidRDefault="005708D4" w:rsidP="005708D4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(1)     If we withdraw our bid during the period of bid validity specified by us in the Bid Form; or</w:t>
      </w:r>
    </w:p>
    <w:p w14:paraId="465D6E2E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0958B501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2B24961F" w14:textId="439C7725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 xml:space="preserve">If, as per the requirement of Qualification Requirements, we fail to submit a Deed of Joint </w:t>
      </w:r>
      <w:r w:rsidR="00083573" w:rsidRPr="002F2124">
        <w:rPr>
          <w:rFonts w:ascii="Arial" w:hAnsi="Arial" w:cs="Arial"/>
          <w:sz w:val="22"/>
          <w:szCs w:val="22"/>
        </w:rPr>
        <w:t>Undertaking (duly</w:t>
      </w:r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359FE3ED" w14:textId="77777777" w:rsidR="005708D4" w:rsidRPr="002F212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>In the event of us being a successful Bidder, if we fail within the specified time limit</w:t>
      </w:r>
    </w:p>
    <w:p w14:paraId="51F7CB92" w14:textId="77777777" w:rsidR="005708D4" w:rsidRPr="002F212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2A497D07" w14:textId="77777777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604E38FA" w14:textId="77777777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33ECBAF1" w14:textId="317F8958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r w:rsidR="00083573" w:rsidRPr="002F2124">
        <w:rPr>
          <w:rFonts w:ascii="Arial" w:hAnsi="Arial" w:cs="Arial"/>
          <w:sz w:val="22"/>
          <w:szCs w:val="22"/>
        </w:rPr>
        <w:t>35.</w:t>
      </w:r>
    </w:p>
    <w:p w14:paraId="1BCC8D83" w14:textId="04C4D03C" w:rsidR="005708D4" w:rsidRPr="00083573" w:rsidRDefault="005708D4" w:rsidP="00083573">
      <w:pPr>
        <w:pStyle w:val="NormalWeb"/>
        <w:spacing w:before="0" w:beforeAutospacing="0" w:after="0" w:afterAutospacing="0"/>
        <w:ind w:left="1440" w:hanging="720"/>
        <w:jc w:val="center"/>
        <w:rPr>
          <w:rFonts w:ascii="Arial" w:hAnsi="Arial" w:cs="Arial"/>
          <w:b/>
          <w:bCs/>
          <w:sz w:val="22"/>
          <w:szCs w:val="22"/>
        </w:rPr>
      </w:pPr>
      <w:r w:rsidRPr="00083573">
        <w:rPr>
          <w:rFonts w:ascii="Arial" w:hAnsi="Arial" w:cs="Arial"/>
          <w:b/>
          <w:bCs/>
          <w:sz w:val="22"/>
          <w:szCs w:val="22"/>
        </w:rPr>
        <w:t>or</w:t>
      </w:r>
    </w:p>
    <w:p w14:paraId="115DABE4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51980060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lastRenderedPageBreak/>
        <w:t>(7)</w:t>
      </w:r>
      <w:r w:rsidRPr="002F2124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14:paraId="4F5345B4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48A5FAA2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228CF670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4D6FB82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67B7562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952EB33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1D15B8A7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559B030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3CC91341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8F47B16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26229FA2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sectPr w:rsidR="00445A02" w:rsidRPr="00C93BB1" w:rsidSect="0070793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4231B" w14:textId="77777777" w:rsidR="00E74B21" w:rsidRDefault="00E74B21" w:rsidP="00581949">
      <w:r>
        <w:separator/>
      </w:r>
    </w:p>
  </w:endnote>
  <w:endnote w:type="continuationSeparator" w:id="0">
    <w:p w14:paraId="41251B89" w14:textId="77777777" w:rsidR="00E74B21" w:rsidRDefault="00E74B2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D9FCD" w14:textId="77777777" w:rsidR="00E74B21" w:rsidRDefault="00E74B21" w:rsidP="00581949">
      <w:r>
        <w:separator/>
      </w:r>
    </w:p>
  </w:footnote>
  <w:footnote w:type="continuationSeparator" w:id="0">
    <w:p w14:paraId="454604A1" w14:textId="77777777" w:rsidR="00E74B21" w:rsidRDefault="00E74B2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3860" w14:textId="48E2E8F0" w:rsidR="001B04FB" w:rsidRPr="00951F45" w:rsidRDefault="001B04FB" w:rsidP="004C2C79">
    <w:pPr>
      <w:tabs>
        <w:tab w:val="left" w:pos="1037"/>
      </w:tabs>
      <w:jc w:val="right"/>
      <w:rPr>
        <w:rFonts w:ascii="Aptos" w:hAnsi="Aptos"/>
        <w:b/>
        <w:color w:val="0000FF"/>
        <w:sz w:val="22"/>
        <w:szCs w:val="22"/>
        <w:lang w:bidi="hi-IN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925573" w:rsidRPr="00C93BB1">
      <w:rPr>
        <w:rFonts w:ascii="Aptos" w:hAnsi="Aptos"/>
        <w:b/>
        <w:bCs/>
        <w:sz w:val="22"/>
        <w:szCs w:val="22"/>
      </w:rPr>
      <w:t>9</w:t>
    </w:r>
  </w:p>
  <w:p w14:paraId="3359A041" w14:textId="77777777" w:rsidR="001B04FB" w:rsidRPr="00C93BB1" w:rsidRDefault="001B04FB" w:rsidP="00615645">
    <w:pPr>
      <w:pStyle w:val="Header"/>
      <w:jc w:val="both"/>
      <w:rPr>
        <w:rFonts w:ascii="Aptos" w:hAnsi="Aptos" w:cs="Mangal"/>
        <w:b/>
        <w:sz w:val="22"/>
        <w:szCs w:val="22"/>
        <w:lang w:val="en-IN" w:bidi="hi-IN"/>
      </w:rPr>
    </w:pPr>
  </w:p>
  <w:p w14:paraId="1065AE3D" w14:textId="77777777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  <w:r w:rsidRPr="00C93BB1">
      <w:rPr>
        <w:rFonts w:ascii="Aptos" w:hAnsi="Aptos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83573"/>
    <w:rsid w:val="00087A92"/>
    <w:rsid w:val="00096225"/>
    <w:rsid w:val="000A242C"/>
    <w:rsid w:val="000D1AA4"/>
    <w:rsid w:val="000F3F86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C2C79"/>
    <w:rsid w:val="004E2B31"/>
    <w:rsid w:val="0051416F"/>
    <w:rsid w:val="00522658"/>
    <w:rsid w:val="005430C1"/>
    <w:rsid w:val="005700B5"/>
    <w:rsid w:val="005708D4"/>
    <w:rsid w:val="00581949"/>
    <w:rsid w:val="00593979"/>
    <w:rsid w:val="005F06A2"/>
    <w:rsid w:val="00615645"/>
    <w:rsid w:val="00684118"/>
    <w:rsid w:val="006C1A36"/>
    <w:rsid w:val="0070793B"/>
    <w:rsid w:val="00710906"/>
    <w:rsid w:val="00710AC6"/>
    <w:rsid w:val="007219D4"/>
    <w:rsid w:val="00725176"/>
    <w:rsid w:val="00755CF9"/>
    <w:rsid w:val="0076261C"/>
    <w:rsid w:val="00802DB8"/>
    <w:rsid w:val="00816B9B"/>
    <w:rsid w:val="008222BF"/>
    <w:rsid w:val="00823C6D"/>
    <w:rsid w:val="00827595"/>
    <w:rsid w:val="008B43CD"/>
    <w:rsid w:val="0091591B"/>
    <w:rsid w:val="00925573"/>
    <w:rsid w:val="00951F45"/>
    <w:rsid w:val="009E1312"/>
    <w:rsid w:val="009E5CB7"/>
    <w:rsid w:val="00A61EE1"/>
    <w:rsid w:val="00AE2768"/>
    <w:rsid w:val="00B63234"/>
    <w:rsid w:val="00B64C35"/>
    <w:rsid w:val="00B80D45"/>
    <w:rsid w:val="00C3690E"/>
    <w:rsid w:val="00C8767B"/>
    <w:rsid w:val="00C911F0"/>
    <w:rsid w:val="00C93BB1"/>
    <w:rsid w:val="00CC5340"/>
    <w:rsid w:val="00D37EF4"/>
    <w:rsid w:val="00D57293"/>
    <w:rsid w:val="00D573FA"/>
    <w:rsid w:val="00D746F6"/>
    <w:rsid w:val="00D75441"/>
    <w:rsid w:val="00D96E5C"/>
    <w:rsid w:val="00DB3378"/>
    <w:rsid w:val="00DC147B"/>
    <w:rsid w:val="00DE6697"/>
    <w:rsid w:val="00E35E44"/>
    <w:rsid w:val="00E61FF0"/>
    <w:rsid w:val="00E64EA5"/>
    <w:rsid w:val="00E657E2"/>
    <w:rsid w:val="00E739F1"/>
    <w:rsid w:val="00E74B21"/>
    <w:rsid w:val="00E90415"/>
    <w:rsid w:val="00EA61B5"/>
    <w:rsid w:val="00EB7A23"/>
    <w:rsid w:val="00F00CF4"/>
    <w:rsid w:val="00F5317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table" w:styleId="TableGrid">
    <w:name w:val="Table Grid"/>
    <w:basedOn w:val="TableNormal"/>
    <w:uiPriority w:val="39"/>
    <w:rsid w:val="00951F45"/>
    <w:pPr>
      <w:spacing w:after="0" w:line="240" w:lineRule="auto"/>
    </w:pPr>
    <w:rPr>
      <w:rFonts w:ascii="Times New Roman" w:eastAsia="Times New Roman" w:hAnsi="Times New Roman" w:cs="Times New Roman"/>
      <w:sz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44</cp:revision>
  <cp:lastPrinted>2020-12-14T11:46:00Z</cp:lastPrinted>
  <dcterms:created xsi:type="dcterms:W3CDTF">2020-12-01T11:37:00Z</dcterms:created>
  <dcterms:modified xsi:type="dcterms:W3CDTF">2025-06-27T10:52:00Z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2025-06-27T10:52:03Z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c1b2a05d-8b65-4ad9-b962-731a6f1e77b5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